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ASR</w:t>
      </w:r>
      <w:r>
        <w:t xml:space="preserve"> </w:t>
      </w:r>
      <w:r>
        <w:t xml:space="preserve">มจธ.</w:t>
      </w:r>
      <w:r>
        <w:t xml:space="preserve"> </w:t>
      </w:r>
      <w:r>
        <w:t xml:space="preserve">(ช่วงบ่าย)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ASR มจธ. (ช่วงบ่าย)</dc:title>
  <dc:creator/>
  <cp:keywords/>
  <dcterms:created xsi:type="dcterms:W3CDTF">2026-01-29T14:28:14Z</dcterms:created>
  <dcterms:modified xsi:type="dcterms:W3CDTF">2026-01-29T14:28:14Z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29 มกราคม 2569 เวลา 13.00 น.</vt:lpwstr>
  </property>
  <property fmtid="{D5CDD505-2E9C-101B-9397-08002B2CF9AE}" pid="3" name="subtitle">
    <vt:lpwstr/>
  </property>
</Properties>
</file>