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คนแล้วแน่นอนนะคะว่าทางการของ L ไม่มีทางยอม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แล้วแล้วก็มีการประกาศให้ประชาชนที่อยู่ในบริเ1วณฉนวนก4าซาอพยพออกไปค่ะ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ลายinit</w:t>
      </w:r>
    </w:p>
    <w:p>
      <w:pPr>
        <w:pStyle w:val="BodyText"/>
      </w:pPr>
      <w:r>
        <w:t xml:space="preserve">()เป้าหมายทุกแห่งที่มีส</w:t>
      </w:r>
    </w:p>
    <w:p>
      <w:pPr>
        <w:pStyle w:val="BodyText"/>
      </w:pPr>
      <w:r>
        <w:t xml:space="preserve">[เสียงปรบมือ]มาชิกกลุ่มฮามาสอยู่แล้วก็เติมประชาชนให้รีบเดินทางออกฉนวนกาซาค่ะ adorableนักฟุตบอลลีกAnime SUGOIsusan Shop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2023-12-12T03:42:42Z</dcterms:created>
  <dcterms:modified xsi:type="dcterms:W3CDTF">2023-12-12T03:42:42Z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ธันวาคม 2566 เวลา 09.31 น.</vt:lpwstr>
  </property>
  <property fmtid="{D5CDD505-2E9C-101B-9397-08002B2CF9AE}" pid="3" name="subtitle">
    <vt:lpwstr/>
  </property>
</Properties>
</file>