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RTT</w:t>
      </w:r>
      <w:r>
        <w:t xml:space="preserve"> </w:t>
      </w:r>
      <w:r>
        <w:t xml:space="preserve">x</w:t>
      </w:r>
      <w:r>
        <w:t xml:space="preserve"> </w:t>
      </w:r>
      <w:r>
        <w:t xml:space="preserve">TCC</w:t>
      </w:r>
      <w:r>
        <w:t xml:space="preserve"> </w:t>
      </w:r>
      <w:r>
        <w:t xml:space="preserve">(Day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RTT x TCC (Day 2)</dc:title>
  <dc:creator/>
  <cp:keywords/>
  <dcterms:created xsi:type="dcterms:W3CDTF">2023-05-05T19:02:07Z</dcterms:created>
  <dcterms:modified xsi:type="dcterms:W3CDTF">2023-05-05T19:02:07Z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พฤษภาคม 2566 เวลา 08.48 น.</vt:lpwstr>
  </property>
  <property fmtid="{D5CDD505-2E9C-101B-9397-08002B2CF9AE}" pid="3" name="subtitle">
    <vt:lpwstr/>
  </property>
</Properties>
</file>