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ห้องทดสอบ PE 2ห้องทดสอบ PE 2ห้องทดสอบ PE 2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[ภาษาท้องถิ่น]ห้องทดสอบ PE 2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[ภาษาต่างประเทศ]sk5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[ภาษาท้องถิ่น]ห้องทดสอบ PE 2ห้องทดสอบ PE 2ห้องทดสอบ PE 2</w:t>
      </w:r>
    </w:p>
    <w:p>
      <w:pPr>
        <w:pStyle w:val="BodyText"/>
      </w:pPr>
      <w:r>
        <w:t xml:space="preserve">[เสียงปรบมือ]ห้องทดสอบ PE 2ห้องทดสอบ PE 2ห้องทดสอบ PE 2ห้องทดสอบ PE 2ห้องทดสอบ PE 2ห้องทดสอบ PE 2ห้องทดสอบ PE 2diskskcHellodiskskc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2022-11-17T08:51:34Z</dcterms:created>
  <dcterms:modified xsi:type="dcterms:W3CDTF">2022-11-17T08:51:34Z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พฤษจิกายน 2565 เวลา 14.12 น.</vt:lpwstr>
  </property>
  <property fmtid="{D5CDD505-2E9C-101B-9397-08002B2CF9AE}" pid="3" name="subtitle">
    <vt:lpwstr/>
  </property>
</Properties>
</file>