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(คุณครูปรเมษฐ)ปรเมษฐปรเมษฐ ศรีกำเหนิด</w:t>
      </w:r>
    </w:p>
    <w:p>
      <w:pPr>
        <w:pStyle w:val="BodyText"/>
      </w:pPr>
      <w:r>
        <w:t xml:space="preserve">(คุณ</w:t>
      </w:r>
    </w:p>
    <w:p>
      <w:pPr>
        <w:pStyle w:val="BodyText"/>
      </w:pPr>
      <w:r>
        <w:t xml:space="preserve">[เสียงปรบมือ]xzxcสวัสดีจ้าสวัสดีจ้าหกฟกฟแหฟหหออฟหสว</w:t>
      </w:r>
    </w:p>
    <w:p>
      <w:pPr>
        <w:pStyle w:val="BodyText"/>
      </w:pPr>
      <w:r>
        <w:t xml:space="preserve">[เสียงปร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2022-01-19T07:23:10Z</dcterms:created>
  <dcterms:modified xsi:type="dcterms:W3CDTF">2022-01-19T07:23:10Z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มกราคม 2565 เวลา 10.15 น.</vt:lpwstr>
  </property>
  <property fmtid="{D5CDD505-2E9C-101B-9397-08002B2CF9AE}" pid="3" name="subtitle">
    <vt:lpwstr/>
  </property>
</Properties>
</file>