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ได้พูดถึงการใช้เทคโนwqfโลยีแล้วก็อุปกรณ์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ขึ้นมานqwqwfwqwqะครับ แต่พอเราพัฒนามาถึงปีนี้นะครับ เราคิดว่าตัว AI เริ่มดีขึ้นถึงจุsadsacsacมารถใช้งานได้นะครับ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ห้ิองทดสอบแบ่งพิมพ์ 3ก็จะช่วยทำให้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รวมถึงกระบวนการตั้งแต่การรับสัญญาณเสียงนี่ที่ผ่านมาตั้งแต่ต้นนี่ ดร. ได้พูดถึงเรื่องของทางทีมนี่ได้มีการวางแผนในการพัฒนาฟังก์ชันต่อไปอะไรในอนาคตบ้างครับ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MC. Script การจัดงานวันคนพิการสากล ประจำปี 2563 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 ก็ต้องกลับไปจุดเริ่มต้นก่อนนะครับมาจนถึงการถ่ายทอดข้อความเสียงออกมาแบบ Realtime นี่ครับนะครับ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ที่ว่าในเวอร์ชัน 1 นี่ เราใช้เทคนิคการแบ่งพิมพ์พัฒนามาถึงปีนี้นะครับ เราคิดว่าตัว AI เริ่มดีขึ้นถึงจุดที่สามารถใช้งานได้MC. Script การจัดงานวันคนพิการสากล ประจำปี 2563 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 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อีกคนก็คือแก้ไขให้ดีขึ้นนะครัMC. Script การจัดงานวันคนพิการสากล ประจำปี 2563 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 MC. Script การจัดงานวันคนพิการสากล ประจำปี 2563 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 MC. Script การจัดงานวันคนพิการสากล ประจำปี 2563 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 asvsasbavsavsavs</w:t>
      </w:r>
    </w:p>
    <w:p>
      <w:pPr>
        <w:pStyle w:val="BodyText"/>
      </w:pPr>
      <w:r>
        <w:t xml:space="preserve">[เสียงปรบมือ]MC. Script การจัดงานวันคนพิการสากล ประจำปี 2563 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 MC. Script การจัดงานวันคนพิการสากล ประจำปี 2563 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 MC. Script การจัดงานวันคนพิการสากล ประจำปี 2563 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 MC. Script การจัดงานวันคนพิการสากล ประจำปี 2563 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 console.logconsole.logconsole.logconsole.logconsole.logconsole.logconsole.logconsole.logconsole.logconsole.logconsole.logconsole.logconsole.logconsole.logconsole.logconsole.logconsole.logcasiano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3</dc:title>
  <dc:creator/>
  <cp:keywords/>
  <dcterms:created xsi:type="dcterms:W3CDTF">2021-11-29T11:48:57Z</dcterms:created>
  <dcterms:modified xsi:type="dcterms:W3CDTF">2021-11-29T11:48:57Z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พฤษจิกายน 2564 เวลา 09.39 น.</vt:lpwstr>
  </property>
  <property fmtid="{D5CDD505-2E9C-101B-9397-08002B2CF9AE}" pid="3" name="subtitle">
    <vt:lpwstr/>
  </property>
</Properties>
</file>