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สคริปต์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numPr>
          <w:ilvl w:val="0"/>
          <w:numId w:val="1001"/>
        </w:numPr>
      </w:pPr>
      <w:r>
        <w:t xml:space="preserve">Script 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 พิธีกรผู้หญิง : MC. Script การจัดงานวันคนพิการสากล ประจำปี 2563 วันพฤหัสบดีที่ 3 ธันวาคม 2563  เวลา 09.00 – 11.30 น. ณ ห้องประชุมชั้น 2 กระทรวงการพัฒนาสังคมและความมั่นคงของมนุษย์ คิวที่ 1   เวลา 09.30 น.</w:t>
      </w:r>
    </w:p>
    <w:p>
      <w:pPr>
        <w:pStyle w:val="FirstParagraph"/>
      </w:pPr>
      <w:r>
        <w:t xml:space="preserve">(15 นาที) การอ่านสาส์นวันคนพิการสากล พิธีกร : พิธีกรผู้ชาย : สวัสดีแขกผู้มีเกียรติทุกท่านที่มาร่วมในพิธีเปิดงานวันคนพิการสากล ประจำปี 2563 ในวันนี้ ผมนายเพลงรบ ฐิติกุลดิลก และดิฉันภัทราวรรณ พานิชชา ได้รับเกียรติให้ทำหน้าที่เป็นพิธีกรในวันนี้ พิธีกรผู้หญิง : ดิฉันขอต้อนรับทุกท่านเข้าสู่งานวันคนพิการสา กลประจำปี 2563 ค่ะ 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ซึ่งทำให้สังคมเกิดเจตคติเชิงสร้างสรรค์ต่อคนพิการ โดยในปี 2563 องค์การสหประชาติได้กำหนดประเด็นหลัก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  <w:r>
        <w:t xml:space="preserve"> </w:t>
      </w:r>
      <w:r>
        <w:t xml:space="preserve">หรือ</w:t>
      </w:r>
    </w:p>
    <w:p>
      <w:pPr>
        <w:pStyle w:val="BodyText"/>
      </w:pPr>
      <w:r>
        <w:t xml:space="preserve">(Building Back Better: toward a disability-inclusive, accessible and sustainable post COVID-19 World) พิธีกรชาย : สำหรับพิธีการในวันนี้ ทุกท่านจะเห็นนวัตกรรมเทคโนโลยีเพื่อการเข้าถึงข้อมูลข่าวสาร ซึ่งเป็นแถบตัวอักษรที่ปรากฏบนจอภาพด้านบนเวที ที่เรียกว่า ระบบบริการคำบรรยายแทนเสียงทางไกลแบบทันต่อเวลาจริง หรือ real captioning สนับสนุนโดย ศูนย์เทคโนโลยีอิเล็กทรอนิกส์และคอมพิวเตอร์แห่งชาติ สำนักงานพัฒนาวิทยาศาสตร์และเทคโนโลยีแห่งชาติ เพื่อที่จะให้ทุกคนได้เข้าถึงข้อมูลข่าวสารได้อย่างเสมอภาคครับ และในลำดับต่อจากนี้ ผมขอเรียนเชิญ Ms. Gita Sabharwal UN resident coordinator in Thailand</w:t>
      </w:r>
    </w:p>
    <w:p>
      <w:pPr>
        <w:pStyle w:val="BodyText"/>
      </w:pPr>
      <w:r>
        <w:t xml:space="preserve">(คุณกีต้า ซับบระวาล) ผู้ประสานงานสหประชาชาติประจำประเทศไทย) ให้เกียรติอ่านสาส์นจากองค์การสหประชาชาติ เนื่องในวันคนพิการสากล ประจำปี 2563 และขอเรียนเชิญคุณชูศักดิ์ จันทยานนท์ นายกสมาคมสภาคนพิการทุกประเภทแห่งประเทศไทย ให้เกียรติอ่านสาส์นวันคนพิการสากล ประจำปี 2563 ในนามของผู้แทนองค์กรด้านคนพิการของประเทศไทย ขอเรียนเชิญบนเวทีครับ ********************************************************* สาส์นวันคนพิการ โดย Ms. Gita Sabharwal ดิฉันรู้สึกเป็นเกียรติอย่างยิ่งที่ได้มาร่วมงานในวันนี้ ดิฉันเชื่อว่าการพัฒนาที่คำนึงถึงคนพิการนั้นมีความสำคัญอย่างยิ่ง การคุ้มครองสิทธิของคนพิการเป็นสิ่งจำเป็นเพื่อเชิดชูคุณค่าและหลักการของกฎบัตรสหประชาชาติ</w:t>
      </w:r>
    </w:p>
    <w:p>
      <w:pPr>
        <w:pStyle w:val="BodyText"/>
      </w:pPr>
      <w:r>
        <w:t xml:space="preserve">(United Nations Charter) อีกด้วย ดิฉันจึงได้ริเริ่มยุทธศาสตร์การพัฒนาที่คำนึงถึงคนพิการทั้งระบบของยูเอ็น</w:t>
      </w:r>
    </w:p>
    <w:p>
      <w:pPr>
        <w:pStyle w:val="BodyText"/>
      </w:pPr>
      <w:r>
        <w:t xml:space="preserve">(</w:t>
      </w:r>
      <w:r>
        <w:t xml:space="preserve">“</w:t>
      </w:r>
      <w:r>
        <w:t xml:space="preserve">UN system-wide Disability Inclusion Strategy</w:t>
      </w:r>
      <w:r>
        <w:t xml:space="preserve">”</w:t>
      </w:r>
      <w:r>
        <w:t xml:space="preserve">) ขึ้นในปีที่ผ่านมา จุดมุ่งหมายของยุทธศาสตร์นี้จะนำมาซึ่งการเปลี่ยนแปลงที่ยั่งยืนและบูรณาการในงานขององค์กรด้านการสร้างสังคมอยู่เย็นเป็นสุขร่วมกันผ่านนโยบาย แผนงานและการปฏิบัติงานอย่างทั่วถึงกัน ยุทธศาสตร์นี้จะช่วยให้เกิดการดำเนินงานตามอนุสัญญาว่าด้วยสิทธิคนพิการและการบรรลุเป้าหมายการพัฒนาอย่างยั่งยืน เมื่อผ่านมาหนึ่งปี ยุทธศาสตร์นี้ก็เริ่มเห็นผลกระทบที่จับต้องได้ จากรายงานฉบับแรกของปีที่ส่งถึงสมัชชาใหญ่แห่งสหประชาชาติ มี 57 หน่วยงานส่งรายงานความคืบหน้าการดำเนินงาน และมี 7 ทีมประเทศที่จะเข้าร่วมงานเปิดตัว</w:t>
      </w:r>
      <w:r>
        <w:t xml:space="preserve"> </w:t>
      </w:r>
      <w:r>
        <w:t xml:space="preserve">“</w:t>
      </w:r>
      <w:r>
        <w:t xml:space="preserve">บัตรคะแนนความสำนึกในหน้าที่ด้านการพัฒนาที่คำนึงถึงคนพิการของทีมประเทศ</w:t>
      </w:r>
      <w:r>
        <w:t xml:space="preserve">”</w:t>
      </w:r>
    </w:p>
    <w:p>
      <w:pPr>
        <w:pStyle w:val="BodyText"/>
      </w:pPr>
      <w:r>
        <w:t xml:space="preserve">(Country Team Accountability Scorecard on Disability Inclusion) รายงานนี้มีแนวทางการประเมินการพัฒนาที่คำนึงถึงคนพิการอย่างบูรณาการภายในระบบของยูเอ็น ซึ่งจะช่วยให้เห็นภาพว่าเราอยู่ตรงไหน จะปรับปรุงตรงไหน และเราก็ต้องปรับปรุงอีกมากทีเดียว ส่วนใหญ่แล้ว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 ไม่ว่าจะในงานด้านมนุษยธรรม สิทธิมนุษยชนหรือการพัฒนาอย่างยั่งยืน แต่โดยภาพรวม รายงานนี้จะช่วยให้เห็นยุทธศาสตร์ที่จะกระตุ้นให้เกิดการปฏิบัติทั่วทั้งระบบของยูเอ็น อีกทั้งยังได้สร้างความตระหนักรู้และสร้างฐานเพื่อการประสานงานและการแลกเปลี่ยนความรู้ด้านการพัฒนาที่คำนึงถึงคนพิการ ฉันรู้สึกว่าฉันได้รับปณิธานและความมุ่งมั่นร่วมกันของทุกคนที่จะทำให้เกิดความก้าวหน้า สุภาพบุรุษและสุภาพสตรีทุกท่าน การระบาดใหญ่ของไวรัสโควิด-19 ส่งผลกระทบต่อชุมชนและสังคมอย่างถึงแก่น ยิ่งทำให้เกิดความเหลื่อมล้ำที่มากขึ้น แม้ว่าในสภาวะปกติ คนพิการกว่าหนึ่งพันล้านคนทั่วโลกก็ยังมีโอกาศเข้าถึงการศึกษา บริการสุขภาพและการดำรงชีวิตหรือมีส่วนร่วมในสังคมและชุมชนน้อยกว่าคนทั่วไปในแทบทุกมิติ คนพิการมีความยากจนและประสบปัญหาด้านความรุนแรง การถูกทอดทิ้งและถูกละเมิดมากกว่าคนทั่วไป เมื่อเกิดวิกฤติขึ้นในชุมชน คนพิการจะได้รับผลกระทบมากที่สุด การระบาดใหญ่ก่อให้เกิดความเหลื่อมล้ำและสร้างภัยคุกคามใหม่ ๆ มากขึ้น ในเดือนพฤษภาคมที่ผ่านมา ฉันออกนโยบายเกี่ยวกับโควิด-19 และคนพิการซึ่งเน้นถึงเรื่องผลกระทบของการระบาดที่มากเกินควร ฉันได้เรียกร้องให้มีการช่วยเหลือและฟื้นฟูต่าง ๆ คำนึงถึงคนพิการมากขึ้น การส่งเสริมการอยู่ร่วมกันของคนพิการในสังคมหมายถึงการยอมรับและคุ้มครองสิทธิให้คนพิการเป็นอันดับแรก สิทธิเหล่านี้เกี่ยวข้องกับทุกด้านของชีวิต สิทธิที่จะไปโรงเรียน ใช้ชีวิตในชุมชน เข้าถึงบริการด้านสุขภาพะ มีครอบครัว เข้าร่วมด้านการเมือง เล่นกีฬา ท่องเที่ยวและมีงานทำที่สมคุณค่า ยูเอ็นจะเป็นผู้นำตัวอย่างโดยการดำเนินงานยุทธศาสตร์การพัฒนาที่คำนึงถึงคนพิการ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เราต้องประกันว่าวิสัยทัศน์และความใฝ่ฝันของคนพิการจะได้รับการคำนึงถึงเพื่อโลกหลังโควิด-19 ที่คำนึงถึงคนพิการ เข้าถึงได้และยั่งยืน วิสัยทัศน์นี้จะเกิดขึ้นได้โดยการปรึกษากับคนพิการและองค์กรตัวแทนอย่างจริงจัง และด้วยเหตุนี้เราต้องประกันว่า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 เราต้องใช้แนวทางการทำงานที่เคลื่อนไปทั้งสังคมเพื่อประกันการพัฒนาที่คำนึงถึงคนพิการ มีแต่การทำงานร่วมกันเท่านั้น ไม่ว่าจะเป็นรัฐบาล องค์กรภายใต้ยูเอ็น ภาคประชาสังคม รวมถึงองค์กรของคนพิการ ภาคเอกชนและกลุ่มผู้เชี่ยวชาญ เราจึงจะสามารถดำเนินการอนุสัญญาว่าด้วยสิทธิคนพิการ และขจัดอุปสรรค ความอยุติธรรมและการเลือกปฏิบัติที่คนพิการยังคงประสบอยู่ออกไปได้ การตระหนักถึงสิทธิของคนพิการจึงมีความสำคัญที่จะช่วยให้เราบรรลุแก่นสารของวาระการพัฒนาอย่างยั่งยืนปี 2573 ที่เราจะไม่ทิ้งใครไว้ข้างหลัง ********************************************************* สาส์นจากนายกสมาคมสภาคนพิการทุกประเภทแห่งประเทศไทย นายชูศักดิ์ จันทยานนท์ เนื่องในโอกาสวันคนพิการสากล ประจำปี 2563 *********************************** ท่านผู้มีเกียรติทุกท่าน งานวันคนพิการสากลในปีนี้มีหัวข้อ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  <w:r>
        <w:t xml:space="preserve"> </w:t>
      </w:r>
      <w:r>
        <w:t xml:space="preserve">โดยปีนี้มีความพิเศษที่องค์การสหประชาชาติ ณ นครนิวยอร์ก จะจัดกิจกรรมรำลึกถึงงานวันคนพิการสากลร่วมกับการประชุมรัฐภาคีตามอนุสัญญาว่าด้วยสิทธิคนพิการครั้งที่ 13 ซึ่งมีการนำเสนอมติที่ประชุมสมัชชาใหญ่แห่งสหประชาชาติครั้งที่ 75 เรื่อง การพัฒนาอย่างมีส่วนร่วมเพื่อคนพิการและกับคนพิการ</w:t>
      </w:r>
    </w:p>
    <w:p>
      <w:pPr>
        <w:pStyle w:val="BodyText"/>
      </w:pPr>
      <w:r>
        <w:t xml:space="preserve">(Inclusive Development for and with persons with disabilities) เพื่อสะท้อนว่าวิกฤตโควิด-19 ทำให้ความไม่เท่าเทียมและความเหลื่อมล้ำในสังคมที่มีอยู่ก่อนหน้านี้ ทวีความรุนแรงยิ่งขึ้น คนพิการต้องเผชิญกับความไม่เสมอภาคและการถูกเลือกปฏิบัติจากการเข้าถึงสิทธิและบริการด้านต่างๆ ดังนั้นในมติดังกล่าวจึงมีข้อเสนอแนะต่อรัฐภาคีและภาคส่วนที่เกี่ยวข้องว่า ในการสร้างสังคมชีวิตวิถีใหม่หลังโควิด-19 จำเป็นต้องกำหนดมาตรการช่วยเหลือเยียวยาและฟื้นฟูเศรษฐกิจและสังคมจากภัยโควิด-19 ต่างๆ ที่ครอบคลุมถึงสิทธิและการมีส่วนร่วมของคนพิการ ตลอดจนคำถึงถึงสภาพแวดล้อมหรือสิ่งอำนวยความสะดวกที่ทุกคนเข้าถึงได้ ประกอบกับสภาคนพิการทุกประเภทแห่งประเทศไทยในฐานะองค์การขับเคลื่อนงานเชิงนโยบายด้านคนพิการระดับชาติ ขอสื่อสารไปยังรัฐบาลไทยและภาคส่วนที่เกี่ยวข้องว่า ถึงแม้ประเทศไทยจะได้รับการชื่นชมจากนานาชาติว่าประสบความสำเร็จในการป้องกันการแพร่ระบาดของไวรัสโควิด-19 รวมถึงขอขอบคุณกระทรวงการพัฒนาสังคมและความมั่นคงของมนุษย์ที่ให้การช่วยเหลือเยียวยาคนพิการหลายประการ เช่น การจ่ายเงินเยียวยาคนพิการ 1,000 บาท การพักชำระหนี้ และการจ่ายเงินเยียวยากลุ่มเปราะบาง 3,000 บาท ทว่าเพื่อ</w:t>
      </w:r>
      <w:r>
        <w:t xml:space="preserve"> </w:t>
      </w:r>
      <w:r>
        <w:t xml:space="preserve">“</w:t>
      </w:r>
      <w:r>
        <w:t xml:space="preserve">การสร้างคืนสังคมให้ดีกว่า</w:t>
      </w:r>
      <w:r>
        <w:t xml:space="preserve">”</w:t>
      </w:r>
      <w:r>
        <w:t xml:space="preserve"> </w:t>
      </w:r>
      <w:r>
        <w:t xml:space="preserve">โดยเฉพาะการฟื้นฟูจากโควิด-19 ให้ครอบคลุมถึงคนพิการด้วยนั้น จะพึงสำเร็จได้ด้วยการปฏิบัติตาม</w:t>
      </w:r>
      <w:r>
        <w:t xml:space="preserve"> </w:t>
      </w:r>
      <w:r>
        <w:t xml:space="preserve">“</w:t>
      </w:r>
      <w:r>
        <w:t xml:space="preserve">ข้อเสนอการเยียวยาและฟื้นฟูคนพิการจากภัยโควิด-19</w:t>
      </w:r>
      <w:r>
        <w:t xml:space="preserve">”</w:t>
      </w:r>
      <w:r>
        <w:t xml:space="preserve"> </w:t>
      </w:r>
      <w:r>
        <w:t xml:space="preserve">ตามมติสมัชชาคนพิการแห่งชาติและประชุมใหญ่สามัญประจำปี 2562 ได้แก่ 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611100">
    <w:nsid w:val="ea454b4c"/>
    <w:multiLevelType w:val="multilevel"/>
    <w:lvl w:ilvl="0">
      <w:start w:val="1100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100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100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00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00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00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00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00"/>
      <w:numFmt w:val="upperRoman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00"/>
      <w:numFmt w:val="upp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611100"/>
    <w:lvlOverride w:ilvl="0">
      <w:startOverride w:val="1100"/>
    </w:lvlOverride>
    <w:lvlOverride w:ilvl="1">
      <w:startOverride w:val="1100"/>
    </w:lvlOverride>
    <w:lvlOverride w:ilvl="2">
      <w:startOverride w:val="1100"/>
    </w:lvlOverride>
    <w:lvlOverride w:ilvl="3">
      <w:startOverride w:val="1100"/>
    </w:lvlOverride>
    <w:lvlOverride w:ilvl="4">
      <w:startOverride w:val="1100"/>
    </w:lvlOverride>
    <w:lvlOverride w:ilvl="5">
      <w:startOverride w:val="1100"/>
    </w:lvlOverride>
    <w:lvlOverride w:ilvl="6">
      <w:startOverride w:val="1100"/>
    </w:lvlOverride>
    <w:lvlOverride w:ilvl="7">
      <w:startOverride w:val="1100"/>
    </w:lvlOverride>
    <w:lvlOverride w:ilvl="8">
      <w:startOverride w:val="110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สคริปต์</dc:title>
  <dc:creator/>
  <cp:keywords/>
  <dcterms:created xsi:type="dcterms:W3CDTF">2021-11-23T10:07:42Z</dcterms:created>
  <dcterms:modified xsi:type="dcterms:W3CDTF">2021-11-23T10:07:42Z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15.39 น.</vt:lpwstr>
  </property>
  <property fmtid="{D5CDD505-2E9C-101B-9397-08002B2CF9AE}" pid="3" name="subtitle">
    <vt:lpwstr/>
  </property>
</Properties>
</file>