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วิชาการพัฒนาโปรแกรมประยุกต์สำหรับอุปกรณ์เคลื่อนที่</w:t>
      </w:r>
      <w:r>
        <w:t xml:space="preserve"> </w:t>
      </w:r>
      <w:r>
        <w:t xml:space="preserve">00:20:01-00:30:00</w:t>
      </w:r>
      <w:r>
        <w:t xml:space="preserve"> </w:t>
      </w:r>
      <w:r>
        <w:t xml:space="preserve">ตู่</w:t>
      </w:r>
      <w:r>
        <w:t xml:space="preserve"> </w:t>
      </w:r>
      <w:r>
        <w:t xml:space="preserve">18_3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วิชาการพัฒนาโปรแกรมประยุกต์สำหรับอุปกรณ์เคลื่อนที่ 00:20:01-00:30:00 ตู่ 18_3</dc:title>
  <dc:creator/>
  <cp:keywords/>
  <dcterms:created xsi:type="dcterms:W3CDTF">2021-05-25T04:24:47Z</dcterms:created>
  <dcterms:modified xsi:type="dcterms:W3CDTF">2021-05-25T04:24:47Z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10.40 น.</vt:lpwstr>
  </property>
  <property fmtid="{D5CDD505-2E9C-101B-9397-08002B2CF9AE}" pid="3" name="subtitle">
    <vt:lpwstr/>
  </property>
</Properties>
</file>